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3430" w:rsidRPr="00D7782D" w:rsidRDefault="00713430" w:rsidP="00713430">
      <w:pPr>
        <w:spacing w:line="240" w:lineRule="auto"/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>Catégorie de terrain</w:t>
      </w:r>
    </w:p>
    <w:p w:rsidR="00713430" w:rsidRDefault="00713430" w:rsidP="00713430">
      <w:pPr>
        <w:spacing w:line="240" w:lineRule="auto"/>
      </w:pPr>
      <w:r w:rsidRPr="00D7782D">
        <w:rPr>
          <w:u w:val="single"/>
        </w:rPr>
        <w:t>Version logicielle :</w:t>
      </w:r>
      <w:r>
        <w:t xml:space="preserve">    Structure version  2.0</w:t>
      </w:r>
    </w:p>
    <w:p w:rsidR="00713430" w:rsidRPr="00D7782D" w:rsidRDefault="00713430" w:rsidP="00713430">
      <w:pPr>
        <w:spacing w:line="240" w:lineRule="auto"/>
        <w:rPr>
          <w:u w:val="single"/>
        </w:rPr>
      </w:pPr>
      <w:r w:rsidRPr="00D7782D">
        <w:rPr>
          <w:u w:val="single"/>
        </w:rPr>
        <w:t>Commentaire :</w:t>
      </w:r>
    </w:p>
    <w:p w:rsidR="00713430" w:rsidRDefault="00713430" w:rsidP="00E341E3">
      <w:pPr>
        <w:spacing w:line="240" w:lineRule="auto"/>
      </w:pPr>
      <w:r>
        <w:t>Sont précisés ci-après les catégories de terrains fixés par la norme :</w:t>
      </w:r>
    </w:p>
    <w:p w:rsidR="00E341E3" w:rsidRDefault="00500464" w:rsidP="00E341E3">
      <w:pPr>
        <w:spacing w:line="240" w:lineRule="auto"/>
      </w:pPr>
      <w:r>
        <w:rPr>
          <w:rFonts w:ascii="Arial" w:hAnsi="Arial" w:cs="Arial"/>
          <w:noProof/>
          <w:sz w:val="20"/>
          <w:szCs w:val="16"/>
        </w:rPr>
        <w:drawing>
          <wp:inline distT="0" distB="0" distL="0" distR="0">
            <wp:extent cx="5581650" cy="3400425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40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sz w:val="20"/>
          <w:szCs w:val="16"/>
        </w:rPr>
        <w:t>Figure 4.6(NA) Rugosité 0 (mer) et IV (ville)</w:t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noProof/>
          <w:sz w:val="20"/>
          <w:szCs w:val="16"/>
        </w:rPr>
        <w:drawing>
          <wp:inline distT="0" distB="0" distL="0" distR="0">
            <wp:extent cx="4314825" cy="2838450"/>
            <wp:effectExtent l="19050" t="0" r="952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sz w:val="20"/>
          <w:szCs w:val="16"/>
        </w:rPr>
        <w:lastRenderedPageBreak/>
        <w:t>Figure 4.7(NA) Rugosité II (rase campagne, aéroport)</w:t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noProof/>
          <w:sz w:val="20"/>
          <w:szCs w:val="16"/>
        </w:rPr>
        <w:drawing>
          <wp:inline distT="0" distB="0" distL="0" distR="0">
            <wp:extent cx="4305300" cy="2819400"/>
            <wp:effectExtent l="1905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sz w:val="20"/>
          <w:szCs w:val="16"/>
        </w:rPr>
        <w:t>Figure 4.8(NA) Rugosité II (rase campagne)</w:t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noProof/>
          <w:sz w:val="20"/>
          <w:szCs w:val="16"/>
        </w:rPr>
        <w:drawing>
          <wp:inline distT="0" distB="0" distL="0" distR="0">
            <wp:extent cx="4219575" cy="2838450"/>
            <wp:effectExtent l="19050" t="0" r="952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sz w:val="20"/>
          <w:szCs w:val="16"/>
        </w:rPr>
        <w:lastRenderedPageBreak/>
        <w:t xml:space="preserve">Figure 4.9(NA) Rugosité </w:t>
      </w:r>
      <w:proofErr w:type="spellStart"/>
      <w:r>
        <w:rPr>
          <w:rFonts w:ascii="Arial" w:hAnsi="Arial" w:cs="Arial"/>
          <w:sz w:val="20"/>
          <w:szCs w:val="16"/>
        </w:rPr>
        <w:t>IIIa</w:t>
      </w:r>
      <w:proofErr w:type="spellEnd"/>
      <w:r>
        <w:rPr>
          <w:rFonts w:ascii="Arial" w:hAnsi="Arial" w:cs="Arial"/>
          <w:sz w:val="20"/>
          <w:szCs w:val="16"/>
        </w:rPr>
        <w:t xml:space="preserve"> (campagne avec des haies, bocage…)</w:t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noProof/>
          <w:sz w:val="20"/>
          <w:szCs w:val="16"/>
        </w:rPr>
        <w:drawing>
          <wp:inline distT="0" distB="0" distL="0" distR="0">
            <wp:extent cx="4238625" cy="2771775"/>
            <wp:effectExtent l="19050" t="0" r="9525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sz w:val="20"/>
          <w:szCs w:val="16"/>
        </w:rPr>
        <w:t xml:space="preserve">Figure 4.10(NA) Rugosité </w:t>
      </w:r>
      <w:proofErr w:type="spellStart"/>
      <w:r>
        <w:rPr>
          <w:rFonts w:ascii="Arial" w:hAnsi="Arial" w:cs="Arial"/>
          <w:sz w:val="20"/>
          <w:szCs w:val="16"/>
        </w:rPr>
        <w:t>IIIb</w:t>
      </w:r>
      <w:proofErr w:type="spellEnd"/>
      <w:r>
        <w:rPr>
          <w:rFonts w:ascii="Arial" w:hAnsi="Arial" w:cs="Arial"/>
          <w:sz w:val="20"/>
          <w:szCs w:val="16"/>
        </w:rPr>
        <w:t xml:space="preserve"> (bocage dense)</w:t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noProof/>
          <w:sz w:val="20"/>
          <w:szCs w:val="16"/>
        </w:rPr>
        <w:drawing>
          <wp:inline distT="0" distB="0" distL="0" distR="0">
            <wp:extent cx="4219575" cy="2819400"/>
            <wp:effectExtent l="19050" t="0" r="952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sz w:val="20"/>
          <w:szCs w:val="16"/>
        </w:rPr>
        <w:lastRenderedPageBreak/>
        <w:t xml:space="preserve">Figure 4.11(NA) Rugosité </w:t>
      </w:r>
      <w:proofErr w:type="spellStart"/>
      <w:r>
        <w:rPr>
          <w:rFonts w:ascii="Arial" w:hAnsi="Arial" w:cs="Arial"/>
          <w:sz w:val="20"/>
          <w:szCs w:val="16"/>
        </w:rPr>
        <w:t>IIIb</w:t>
      </w:r>
      <w:proofErr w:type="spellEnd"/>
      <w:r>
        <w:rPr>
          <w:rFonts w:ascii="Arial" w:hAnsi="Arial" w:cs="Arial"/>
          <w:sz w:val="20"/>
          <w:szCs w:val="16"/>
        </w:rPr>
        <w:t xml:space="preserve"> (zone industrielle)</w:t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noProof/>
          <w:sz w:val="20"/>
          <w:szCs w:val="16"/>
        </w:rPr>
        <w:drawing>
          <wp:inline distT="0" distB="0" distL="0" distR="0">
            <wp:extent cx="4381500" cy="2790825"/>
            <wp:effectExtent l="1905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sz w:val="20"/>
          <w:szCs w:val="16"/>
        </w:rPr>
        <w:t>Figure 4.12(NA) Rugosité IV (ville)</w:t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noProof/>
          <w:sz w:val="20"/>
          <w:szCs w:val="16"/>
        </w:rPr>
        <w:drawing>
          <wp:inline distT="0" distB="0" distL="0" distR="0">
            <wp:extent cx="4210050" cy="2790825"/>
            <wp:effectExtent l="1905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sz w:val="20"/>
          <w:szCs w:val="16"/>
        </w:rPr>
        <w:lastRenderedPageBreak/>
        <w:t>Figure 4.13(NA) Rugosité IV (ville)</w:t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noProof/>
          <w:sz w:val="20"/>
          <w:szCs w:val="16"/>
        </w:rPr>
        <w:drawing>
          <wp:inline distT="0" distB="0" distL="0" distR="0">
            <wp:extent cx="4238625" cy="2905125"/>
            <wp:effectExtent l="19050" t="0" r="9525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sz w:val="20"/>
          <w:szCs w:val="16"/>
        </w:rPr>
        <w:t>Figure 4.14(NA) Rugosité IV (forêt)</w:t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  <w:r>
        <w:rPr>
          <w:rFonts w:ascii="Arial" w:hAnsi="Arial" w:cs="Arial"/>
          <w:noProof/>
          <w:sz w:val="20"/>
          <w:szCs w:val="16"/>
        </w:rPr>
        <w:drawing>
          <wp:inline distT="0" distB="0" distL="0" distR="0">
            <wp:extent cx="4191000" cy="2886075"/>
            <wp:effectExtent l="1905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500464" w:rsidRDefault="00500464" w:rsidP="0050046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16"/>
        </w:rPr>
      </w:pPr>
    </w:p>
    <w:p w:rsidR="00713430" w:rsidRDefault="00713430" w:rsidP="00713430">
      <w:pPr>
        <w:spacing w:line="240" w:lineRule="auto"/>
      </w:pPr>
      <w:r w:rsidRPr="00D7782D">
        <w:rPr>
          <w:u w:val="single"/>
        </w:rPr>
        <w:t>Dernière mise à jour :</w:t>
      </w:r>
      <w:r>
        <w:t xml:space="preserve">   21 mars 2011</w:t>
      </w:r>
    </w:p>
    <w:p w:rsidR="00713430" w:rsidRPr="00D7782D" w:rsidRDefault="00713430" w:rsidP="00713430">
      <w:pPr>
        <w:spacing w:line="240" w:lineRule="auto"/>
        <w:rPr>
          <w:u w:val="single"/>
        </w:rPr>
      </w:pPr>
      <w:r w:rsidRPr="00D7782D">
        <w:rPr>
          <w:u w:val="single"/>
        </w:rPr>
        <w:t>Bibliographie :</w:t>
      </w:r>
    </w:p>
    <w:p w:rsidR="00713430" w:rsidRDefault="00713430" w:rsidP="00713430">
      <w:pPr>
        <w:pStyle w:val="Paragraphedeliste"/>
        <w:numPr>
          <w:ilvl w:val="0"/>
          <w:numId w:val="1"/>
        </w:numPr>
        <w:spacing w:line="240" w:lineRule="auto"/>
      </w:pPr>
      <w:bookmarkStart w:id="0" w:name="_GoBack"/>
      <w:bookmarkEnd w:id="0"/>
      <w:r>
        <w:t xml:space="preserve">EN 1991-1-4 </w:t>
      </w:r>
      <w:proofErr w:type="spellStart"/>
      <w:r>
        <w:t>Eurocode</w:t>
      </w:r>
      <w:proofErr w:type="spellEnd"/>
      <w:r>
        <w:t xml:space="preserve"> 1 : action du vent sur les structures -  Annexe nationale de mars 2008</w:t>
      </w:r>
    </w:p>
    <w:p w:rsidR="00500464" w:rsidRDefault="00500464" w:rsidP="00E341E3">
      <w:pPr>
        <w:spacing w:line="240" w:lineRule="auto"/>
      </w:pPr>
    </w:p>
    <w:sectPr w:rsidR="00500464" w:rsidSect="002021B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346563"/>
    <w:multiLevelType w:val="hybridMultilevel"/>
    <w:tmpl w:val="B3F67A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>
    <w:useFELayout/>
  </w:compat>
  <w:rsids>
    <w:rsidRoot w:val="00E341E3"/>
    <w:rsid w:val="002021B0"/>
    <w:rsid w:val="002A3FC4"/>
    <w:rsid w:val="00500464"/>
    <w:rsid w:val="00713430"/>
    <w:rsid w:val="009306D1"/>
    <w:rsid w:val="00A00F3F"/>
    <w:rsid w:val="00E341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21B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004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00464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71343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5</Pages>
  <Words>122</Words>
  <Characters>677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798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fux</dc:creator>
  <cp:keywords/>
  <dc:description/>
  <cp:lastModifiedBy>Fux</cp:lastModifiedBy>
  <cp:revision>4</cp:revision>
  <dcterms:created xsi:type="dcterms:W3CDTF">2009-12-22T20:58:00Z</dcterms:created>
  <dcterms:modified xsi:type="dcterms:W3CDTF">2012-03-31T19:15:00Z</dcterms:modified>
</cp:coreProperties>
</file>