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D86" w:rsidRPr="00D7782D" w:rsidRDefault="00384D86" w:rsidP="00384D86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Coefficient de saisonnalité </w:t>
      </w:r>
      <w:proofErr w:type="spellStart"/>
      <w:r>
        <w:rPr>
          <w:b/>
          <w:sz w:val="32"/>
          <w:szCs w:val="32"/>
          <w:u w:val="single"/>
        </w:rPr>
        <w:t>Cseason</w:t>
      </w:r>
      <w:proofErr w:type="spellEnd"/>
    </w:p>
    <w:p w:rsidR="00384D86" w:rsidRDefault="00384D86" w:rsidP="00384D86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Structure version  2.0</w:t>
      </w:r>
    </w:p>
    <w:p w:rsidR="00384D86" w:rsidRPr="00D7782D" w:rsidRDefault="00384D86" w:rsidP="00384D86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384D86" w:rsidRDefault="00384D86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2723810" cy="276190"/>
            <wp:effectExtent l="171450" t="133350" r="362290" b="295310"/>
            <wp:docPr id="1" name="Image 0" descr="2012-03-31_2045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-03-31_20454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3810" cy="2761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02D2C" w:rsidRDefault="00A34F48" w:rsidP="00E341E3">
      <w:pPr>
        <w:spacing w:line="240" w:lineRule="auto"/>
      </w:pPr>
      <w:r>
        <w:t>Suivant la clause 4.2</w:t>
      </w:r>
      <w:r w:rsidR="002F64C0">
        <w:t xml:space="preserve"> note 3</w:t>
      </w:r>
      <w:r w:rsidR="00384D86">
        <w:t xml:space="preserve"> de l’Annexe Nationale</w:t>
      </w:r>
      <w:r>
        <w:t xml:space="preserve">, le coefficient de </w:t>
      </w:r>
      <w:r w:rsidR="002F64C0">
        <w:t>saison</w:t>
      </w:r>
      <w:r>
        <w:t xml:space="preserve"> est pris égal à 1.</w:t>
      </w:r>
    </w:p>
    <w:p w:rsidR="00A34F48" w:rsidRDefault="00A34F48" w:rsidP="00E341E3">
      <w:pPr>
        <w:spacing w:line="240" w:lineRule="auto"/>
      </w:pPr>
      <w:r>
        <w:t xml:space="preserve">Toutefois, </w:t>
      </w:r>
      <w:r w:rsidR="002F64C0">
        <w:t xml:space="preserve">dans le cas d’une construction provisoire, exploité dans une période du mois d’avril au mois de septembre et démonté par la suite, le coefficient </w:t>
      </w:r>
      <w:proofErr w:type="spellStart"/>
      <w:r w:rsidR="002F64C0">
        <w:t>Cseason</w:t>
      </w:r>
      <w:proofErr w:type="spellEnd"/>
      <w:r w:rsidR="002F64C0">
        <w:t xml:space="preserve"> peut être réduit.</w:t>
      </w:r>
    </w:p>
    <w:p w:rsidR="00A34F48" w:rsidRDefault="002F64C0" w:rsidP="00E341E3">
      <w:pPr>
        <w:spacing w:line="240" w:lineRule="auto"/>
      </w:pPr>
      <w:r>
        <w:t xml:space="preserve">Voir la clause 4.2 note 3 </w:t>
      </w:r>
      <w:r w:rsidR="00384D86">
        <w:t xml:space="preserve">de l’Annexe Nationale </w:t>
      </w:r>
      <w:r>
        <w:t>pour déterminer la réduction.</w:t>
      </w:r>
    </w:p>
    <w:p w:rsidR="00384D86" w:rsidRDefault="00384D86" w:rsidP="00384D86">
      <w:pPr>
        <w:spacing w:line="240" w:lineRule="auto"/>
      </w:pPr>
      <w:r w:rsidRPr="00D7782D">
        <w:rPr>
          <w:u w:val="single"/>
        </w:rPr>
        <w:t>Dernière mise à jour :</w:t>
      </w:r>
      <w:r>
        <w:t xml:space="preserve">   21 mars 2011</w:t>
      </w:r>
    </w:p>
    <w:p w:rsidR="00384D86" w:rsidRPr="00D7782D" w:rsidRDefault="00384D86" w:rsidP="00384D86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384D86" w:rsidRDefault="00384D86" w:rsidP="00384D86">
      <w:pPr>
        <w:pStyle w:val="Paragraphedeliste"/>
        <w:numPr>
          <w:ilvl w:val="0"/>
          <w:numId w:val="1"/>
        </w:numPr>
        <w:spacing w:line="240" w:lineRule="auto"/>
      </w:pPr>
      <w:bookmarkStart w:id="0" w:name="_GoBack"/>
      <w:bookmarkEnd w:id="0"/>
      <w:r>
        <w:t xml:space="preserve">EN 1991-1-4 </w:t>
      </w:r>
      <w:proofErr w:type="spellStart"/>
      <w:r>
        <w:t>Eurocode</w:t>
      </w:r>
      <w:proofErr w:type="spellEnd"/>
      <w:r>
        <w:t xml:space="preserve"> 1 : action du vent sur les structures -  Annexe nationale de mars 2008</w:t>
      </w:r>
    </w:p>
    <w:p w:rsidR="00384D86" w:rsidRDefault="00384D86" w:rsidP="00E341E3">
      <w:pPr>
        <w:spacing w:line="240" w:lineRule="auto"/>
      </w:pPr>
    </w:p>
    <w:sectPr w:rsidR="00384D86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341E3"/>
    <w:rsid w:val="001F1630"/>
    <w:rsid w:val="002A3FC4"/>
    <w:rsid w:val="002F64C0"/>
    <w:rsid w:val="00384D86"/>
    <w:rsid w:val="005A4BAF"/>
    <w:rsid w:val="00606B1F"/>
    <w:rsid w:val="00740B0C"/>
    <w:rsid w:val="00902D2C"/>
    <w:rsid w:val="009306D1"/>
    <w:rsid w:val="00A34F48"/>
    <w:rsid w:val="00AE0BAE"/>
    <w:rsid w:val="00BB2E99"/>
    <w:rsid w:val="00E341E3"/>
    <w:rsid w:val="00FE5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84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4D8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84D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5</cp:revision>
  <dcterms:created xsi:type="dcterms:W3CDTF">2009-12-27T15:14:00Z</dcterms:created>
  <dcterms:modified xsi:type="dcterms:W3CDTF">2012-03-31T18:47:00Z</dcterms:modified>
</cp:coreProperties>
</file>