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D7782D" w:rsidRDefault="00F73CCA" w:rsidP="00D7782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Valeurs des charges de neiges suivant l’implantation géographique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>
        <w:t xml:space="preserve">   </w:t>
      </w:r>
      <w:r w:rsidR="00E3508C">
        <w:t xml:space="preserve"> Calculette bâtiment</w:t>
      </w:r>
      <w:r>
        <w:t xml:space="preserve"> version  2.0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D8287A" w:rsidRDefault="00695A1D" w:rsidP="00E341E3">
      <w:pPr>
        <w:spacing w:line="240" w:lineRule="auto"/>
      </w:pPr>
      <w:r>
        <w:t>Extrait de l’EN 1991-1-3 Eurocode 1 : action de la neige sur les structures -  Annexe nationale de mai 2007</w:t>
      </w:r>
    </w:p>
    <w:p w:rsidR="00695A1D" w:rsidRDefault="00695A1D" w:rsidP="00E341E3">
      <w:pPr>
        <w:spacing w:line="240" w:lineRule="auto"/>
      </w:pPr>
      <w:r>
        <w:rPr>
          <w:noProof/>
        </w:rPr>
        <w:drawing>
          <wp:inline distT="0" distB="0" distL="0" distR="0">
            <wp:extent cx="5761200" cy="72771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Neige.pn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276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5A1D" w:rsidRDefault="00695A1D" w:rsidP="00E341E3">
      <w:pPr>
        <w:spacing w:line="240" w:lineRule="auto"/>
      </w:pPr>
      <w:r>
        <w:rPr>
          <w:noProof/>
        </w:rPr>
        <w:lastRenderedPageBreak/>
        <w:drawing>
          <wp:inline distT="0" distB="0" distL="0" distR="0">
            <wp:extent cx="5760720" cy="781621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Neige1.pn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1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5A1D" w:rsidRDefault="00695A1D" w:rsidP="00E341E3">
      <w:pPr>
        <w:spacing w:line="240" w:lineRule="auto"/>
      </w:pPr>
      <w:r>
        <w:rPr>
          <w:noProof/>
        </w:rPr>
        <w:lastRenderedPageBreak/>
        <w:drawing>
          <wp:inline distT="0" distB="0" distL="0" distR="0">
            <wp:extent cx="5760720" cy="663448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Neige2.p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63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>
        <w:t xml:space="preserve">  </w:t>
      </w:r>
      <w:r w:rsidR="00695A1D">
        <w:t xml:space="preserve"> </w:t>
      </w:r>
      <w:r w:rsidR="00E3508C">
        <w:t>22 juillet 2015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D7782D" w:rsidRDefault="00E3508C" w:rsidP="00D7782D">
      <w:pPr>
        <w:pStyle w:val="Paragraphedeliste"/>
        <w:numPr>
          <w:ilvl w:val="0"/>
          <w:numId w:val="1"/>
        </w:numPr>
        <w:spacing w:line="240" w:lineRule="auto"/>
      </w:pPr>
      <w:r>
        <w:t xml:space="preserve"> EN 1991-1-3 et </w:t>
      </w:r>
      <w:r w:rsidR="00695A1D">
        <w:t xml:space="preserve">annexe nationale </w:t>
      </w:r>
      <w:r>
        <w:t xml:space="preserve">française </w:t>
      </w:r>
      <w:bookmarkStart w:id="0" w:name="_GoBack"/>
      <w:bookmarkEnd w:id="0"/>
      <w:r w:rsidR="00695A1D">
        <w:t>de mai 2007</w:t>
      </w:r>
    </w:p>
    <w:sectPr w:rsidR="00D7782D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1F769D"/>
    <w:rsid w:val="002A3FC4"/>
    <w:rsid w:val="005A4BAF"/>
    <w:rsid w:val="00606B1F"/>
    <w:rsid w:val="00684433"/>
    <w:rsid w:val="00695A1D"/>
    <w:rsid w:val="00740B0C"/>
    <w:rsid w:val="00902D2C"/>
    <w:rsid w:val="009306D1"/>
    <w:rsid w:val="00946577"/>
    <w:rsid w:val="00BB2E99"/>
    <w:rsid w:val="00BE392A"/>
    <w:rsid w:val="00D7782D"/>
    <w:rsid w:val="00D8287A"/>
    <w:rsid w:val="00E341E3"/>
    <w:rsid w:val="00E3508C"/>
    <w:rsid w:val="00F7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95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5A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</dc:creator>
  <cp:keywords/>
  <dc:description/>
  <cp:lastModifiedBy>fux</cp:lastModifiedBy>
  <cp:revision>9</cp:revision>
  <dcterms:created xsi:type="dcterms:W3CDTF">2009-12-27T15:14:00Z</dcterms:created>
  <dcterms:modified xsi:type="dcterms:W3CDTF">2015-08-22T11:16:00Z</dcterms:modified>
</cp:coreProperties>
</file>