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2971C4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Hauteur piézométrique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940C4A">
        <w:t xml:space="preserve">    Calculette</w:t>
      </w:r>
      <w:r>
        <w:t xml:space="preserve"> </w:t>
      </w:r>
      <w:r w:rsidR="00940C4A">
        <w:t xml:space="preserve">Plomberie version  </w:t>
      </w:r>
      <w:r w:rsidR="00C33A13">
        <w:t>3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2971C4" w:rsidRPr="002971C4" w:rsidRDefault="002971C4" w:rsidP="002971C4">
      <w:pPr>
        <w:spacing w:line="240" w:lineRule="auto"/>
      </w:pPr>
      <w:r w:rsidRPr="002971C4">
        <w:t>Le logiciel prend pour hauteur piézométrique la différence de hauteur entre le point amont (ou point entrant dans le tronçon) et le point aval du tronçon (ou point sortant du tronçon).</w:t>
      </w:r>
    </w:p>
    <w:p w:rsidR="002971C4" w:rsidRPr="002971C4" w:rsidRDefault="002971C4" w:rsidP="002971C4">
      <w:pPr>
        <w:spacing w:line="240" w:lineRule="auto"/>
      </w:pPr>
      <w:r w:rsidRPr="002971C4">
        <w:t>Il s’agit donc d’une hauteur relative et non pas d’une hauteur absolue.</w:t>
      </w:r>
    </w:p>
    <w:p w:rsidR="002971C4" w:rsidRPr="002971C4" w:rsidRDefault="002971C4" w:rsidP="002971C4">
      <w:pPr>
        <w:spacing w:line="240" w:lineRule="auto"/>
      </w:pPr>
      <w:r w:rsidRPr="002971C4">
        <w:t xml:space="preserve">Ainsi, sur une </w:t>
      </w:r>
      <w:r w:rsidRPr="002971C4">
        <w:rPr>
          <w:b/>
          <w:u w:val="single"/>
        </w:rPr>
        <w:t xml:space="preserve">même </w:t>
      </w:r>
      <w:r w:rsidRPr="002971C4">
        <w:t>colonne montante, la hauteur sera la différence entre les hauteurs des différents points de raccordement d’exutoire. Les raccordements des appartements du niveau 1 seront à +2,50 m et les raccordements des appartements du niveau 2 seront aussi à +2,50m alors que le plancher du niveau 2 est +5,00 au-dessus du sol. Nous sommes bien dans le cas de hauteur relative.</w:t>
      </w:r>
    </w:p>
    <w:p w:rsidR="002971C4" w:rsidRPr="002971C4" w:rsidRDefault="002971C4" w:rsidP="002971C4">
      <w:pPr>
        <w:spacing w:line="240" w:lineRule="auto"/>
      </w:pPr>
      <w:r w:rsidRPr="002971C4">
        <w:t>Suivant la géométrie du réseau, il est aussi possible de s’exprimer en hauteur absolue (voir l’exemple de calcul n°2) mais cela impose que la hauteur est fixée uniquement à l’exutoire final (en général, cela concerne des réseaux plats).</w:t>
      </w:r>
    </w:p>
    <w:p w:rsidR="00D7782D" w:rsidRDefault="00D7782D" w:rsidP="00E341E3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C33A13">
        <w:t xml:space="preserve">  08</w:t>
      </w:r>
      <w:proofErr w:type="gramEnd"/>
      <w:r w:rsidR="00C33A13">
        <w:t>/05/2014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940C4A" w:rsidRDefault="00940C4A" w:rsidP="00940C4A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p w:rsidR="00D7782D" w:rsidRDefault="00D7782D" w:rsidP="00940C4A">
      <w:pPr>
        <w:pStyle w:val="Paragraphedeliste"/>
        <w:numPr>
          <w:ilvl w:val="0"/>
          <w:numId w:val="1"/>
        </w:numPr>
        <w:spacing w:line="240" w:lineRule="auto"/>
      </w:pP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D74EE"/>
    <w:multiLevelType w:val="hybridMultilevel"/>
    <w:tmpl w:val="3B046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971C4"/>
    <w:rsid w:val="002A3FC4"/>
    <w:rsid w:val="005A4BAF"/>
    <w:rsid w:val="00606B1F"/>
    <w:rsid w:val="00684433"/>
    <w:rsid w:val="00740B0C"/>
    <w:rsid w:val="00902D2C"/>
    <w:rsid w:val="009306D1"/>
    <w:rsid w:val="00940C4A"/>
    <w:rsid w:val="00946577"/>
    <w:rsid w:val="00A51866"/>
    <w:rsid w:val="00BB2E99"/>
    <w:rsid w:val="00BE392A"/>
    <w:rsid w:val="00C33A13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3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9</cp:revision>
  <dcterms:created xsi:type="dcterms:W3CDTF">2009-12-27T15:14:00Z</dcterms:created>
  <dcterms:modified xsi:type="dcterms:W3CDTF">2018-05-08T06:43:00Z</dcterms:modified>
</cp:coreProperties>
</file>